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6D" w:rsidRDefault="00C61B31">
      <w:pPr>
        <w:jc w:val="center"/>
        <w:rPr>
          <w:b/>
          <w:sz w:val="24"/>
          <w:szCs w:val="24"/>
        </w:rPr>
      </w:pPr>
      <w:bookmarkStart w:id="0" w:name="_heading=h.gjdgxs" w:colFirst="0" w:colLast="0"/>
      <w:bookmarkEnd w:id="0"/>
      <w:r>
        <w:rPr>
          <w:b/>
          <w:sz w:val="24"/>
          <w:szCs w:val="24"/>
        </w:rPr>
        <w:t>MINUTES OF THE REGULAR MEETING</w:t>
      </w:r>
    </w:p>
    <w:p w:rsidR="0053276D" w:rsidRDefault="00C61B31">
      <w:pPr>
        <w:jc w:val="center"/>
        <w:rPr>
          <w:b/>
          <w:sz w:val="24"/>
          <w:szCs w:val="24"/>
        </w:rPr>
      </w:pPr>
      <w:r>
        <w:rPr>
          <w:b/>
          <w:sz w:val="24"/>
          <w:szCs w:val="24"/>
        </w:rPr>
        <w:t>OF THE MANCOS SCHOOL DISTRICT RE-6 BOARD OF EDUCATION</w:t>
      </w:r>
    </w:p>
    <w:p w:rsidR="0053276D" w:rsidRDefault="00C61B31">
      <w:pPr>
        <w:jc w:val="center"/>
        <w:rPr>
          <w:b/>
          <w:sz w:val="24"/>
          <w:szCs w:val="24"/>
        </w:rPr>
      </w:pPr>
      <w:r>
        <w:rPr>
          <w:b/>
          <w:sz w:val="24"/>
          <w:szCs w:val="24"/>
        </w:rPr>
        <w:t>ROOM 223 - HIGH SCHOOL - MONDAY, FEBRUARY 13, 2023, 7:00 P.M.</w:t>
      </w:r>
    </w:p>
    <w:p w:rsidR="0053276D" w:rsidRDefault="0053276D">
      <w:pPr>
        <w:jc w:val="center"/>
      </w:pPr>
    </w:p>
    <w:p w:rsidR="0053276D" w:rsidRDefault="00C61B31">
      <w:r>
        <w:t>Work Session: Board members discussed development of district goals.</w:t>
      </w:r>
    </w:p>
    <w:p w:rsidR="0053276D" w:rsidRDefault="0053276D"/>
    <w:p w:rsidR="0053276D" w:rsidRDefault="00C61B31">
      <w:pPr>
        <w:rPr>
          <w:b/>
        </w:rPr>
      </w:pPr>
      <w:r>
        <w:rPr>
          <w:b/>
        </w:rPr>
        <w:t>Call to Order and Roll Call</w:t>
      </w:r>
    </w:p>
    <w:p w:rsidR="0053276D" w:rsidRDefault="00C61B31">
      <w:r>
        <w:t>The regular meeting of the Board of Education - Mancos School District RE-6 was called to order by the Board President at 6:03 p.m. Ms. Coppinger led the Pledge of Allegiance.</w:t>
      </w:r>
    </w:p>
    <w:p w:rsidR="0053276D" w:rsidRDefault="0053276D"/>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3276D">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Pamela Coppinger</w:t>
            </w:r>
          </w:p>
        </w:tc>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Present</w:t>
            </w:r>
          </w:p>
        </w:tc>
      </w:tr>
      <w:tr w:rsidR="0053276D">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Present</w:t>
            </w:r>
          </w:p>
        </w:tc>
      </w:tr>
      <w:tr w:rsidR="0053276D">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Present</w:t>
            </w:r>
          </w:p>
        </w:tc>
      </w:tr>
      <w:tr w:rsidR="0053276D">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Present</w:t>
            </w:r>
          </w:p>
        </w:tc>
      </w:tr>
      <w:tr w:rsidR="0053276D">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Present</w:t>
            </w:r>
          </w:p>
        </w:tc>
      </w:tr>
      <w:tr w:rsidR="0053276D">
        <w:tc>
          <w:tcPr>
            <w:tcW w:w="3120" w:type="dxa"/>
            <w:shd w:val="clear" w:color="auto" w:fill="auto"/>
            <w:tcMar>
              <w:top w:w="100" w:type="dxa"/>
              <w:left w:w="100" w:type="dxa"/>
              <w:bottom w:w="100" w:type="dxa"/>
              <w:right w:w="100" w:type="dxa"/>
            </w:tcMar>
          </w:tcPr>
          <w:p w:rsidR="0053276D" w:rsidRDefault="0053276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53276D" w:rsidRDefault="0053276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53276D" w:rsidRDefault="0053276D">
            <w:pPr>
              <w:widowControl w:val="0"/>
              <w:pBdr>
                <w:top w:val="nil"/>
                <w:left w:val="nil"/>
                <w:bottom w:val="nil"/>
                <w:right w:val="nil"/>
                <w:between w:val="nil"/>
              </w:pBdr>
              <w:spacing w:line="240" w:lineRule="auto"/>
              <w:rPr>
                <w:sz w:val="16"/>
                <w:szCs w:val="16"/>
              </w:rPr>
            </w:pPr>
          </w:p>
        </w:tc>
      </w:tr>
      <w:tr w:rsidR="0053276D">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Superintendent</w:t>
            </w:r>
          </w:p>
        </w:tc>
      </w:tr>
      <w:tr w:rsidR="0053276D">
        <w:tc>
          <w:tcPr>
            <w:tcW w:w="3120" w:type="dxa"/>
            <w:shd w:val="clear" w:color="auto" w:fill="auto"/>
            <w:tcMar>
              <w:top w:w="100" w:type="dxa"/>
              <w:left w:w="100" w:type="dxa"/>
              <w:bottom w:w="100" w:type="dxa"/>
              <w:right w:w="100" w:type="dxa"/>
            </w:tcMar>
          </w:tcPr>
          <w:p w:rsidR="0053276D" w:rsidRDefault="0053276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Assistant Business Manager</w:t>
            </w:r>
          </w:p>
        </w:tc>
      </w:tr>
      <w:tr w:rsidR="0053276D">
        <w:tc>
          <w:tcPr>
            <w:tcW w:w="3120" w:type="dxa"/>
            <w:shd w:val="clear" w:color="auto" w:fill="auto"/>
            <w:tcMar>
              <w:top w:w="100" w:type="dxa"/>
              <w:left w:w="100" w:type="dxa"/>
              <w:bottom w:w="100" w:type="dxa"/>
              <w:right w:w="100" w:type="dxa"/>
            </w:tcMar>
          </w:tcPr>
          <w:p w:rsidR="0053276D" w:rsidRDefault="0053276D">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53276D" w:rsidRDefault="0053276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53276D" w:rsidRDefault="0053276D">
            <w:pPr>
              <w:widowControl w:val="0"/>
              <w:pBdr>
                <w:top w:val="nil"/>
                <w:left w:val="nil"/>
                <w:bottom w:val="nil"/>
                <w:right w:val="nil"/>
                <w:between w:val="nil"/>
              </w:pBdr>
              <w:spacing w:line="240" w:lineRule="auto"/>
              <w:rPr>
                <w:sz w:val="16"/>
                <w:szCs w:val="16"/>
              </w:rPr>
            </w:pPr>
          </w:p>
        </w:tc>
      </w:tr>
      <w:tr w:rsidR="0053276D">
        <w:tc>
          <w:tcPr>
            <w:tcW w:w="3120" w:type="dxa"/>
            <w:shd w:val="clear" w:color="auto" w:fill="auto"/>
            <w:tcMar>
              <w:top w:w="100" w:type="dxa"/>
              <w:left w:w="100" w:type="dxa"/>
              <w:bottom w:w="100" w:type="dxa"/>
              <w:right w:w="100" w:type="dxa"/>
            </w:tcMar>
          </w:tcPr>
          <w:p w:rsidR="0053276D" w:rsidRDefault="0053276D">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53276D" w:rsidRDefault="0053276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53276D" w:rsidRDefault="0053276D">
            <w:pPr>
              <w:widowControl w:val="0"/>
              <w:pBdr>
                <w:top w:val="nil"/>
                <w:left w:val="nil"/>
                <w:bottom w:val="nil"/>
                <w:right w:val="nil"/>
                <w:between w:val="nil"/>
              </w:pBdr>
              <w:spacing w:line="240" w:lineRule="auto"/>
              <w:rPr>
                <w:sz w:val="16"/>
                <w:szCs w:val="16"/>
              </w:rPr>
            </w:pPr>
          </w:p>
        </w:tc>
      </w:tr>
      <w:tr w:rsidR="0053276D">
        <w:tc>
          <w:tcPr>
            <w:tcW w:w="3120" w:type="dxa"/>
            <w:shd w:val="clear" w:color="auto" w:fill="auto"/>
            <w:tcMar>
              <w:top w:w="100" w:type="dxa"/>
              <w:left w:w="100" w:type="dxa"/>
              <w:bottom w:w="100" w:type="dxa"/>
              <w:right w:w="100" w:type="dxa"/>
            </w:tcMar>
          </w:tcPr>
          <w:p w:rsidR="0053276D" w:rsidRDefault="00C61B31">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Tigo Cruz</w:t>
            </w:r>
          </w:p>
        </w:tc>
        <w:tc>
          <w:tcPr>
            <w:tcW w:w="3120" w:type="dxa"/>
            <w:shd w:val="clear" w:color="auto" w:fill="auto"/>
            <w:tcMar>
              <w:top w:w="100" w:type="dxa"/>
              <w:left w:w="100" w:type="dxa"/>
              <w:bottom w:w="100" w:type="dxa"/>
              <w:right w:w="100" w:type="dxa"/>
            </w:tcMar>
          </w:tcPr>
          <w:p w:rsidR="0053276D" w:rsidRDefault="0053276D">
            <w:pPr>
              <w:widowControl w:val="0"/>
              <w:pBdr>
                <w:top w:val="nil"/>
                <w:left w:val="nil"/>
                <w:bottom w:val="nil"/>
                <w:right w:val="nil"/>
                <w:between w:val="nil"/>
              </w:pBdr>
              <w:spacing w:line="240" w:lineRule="auto"/>
              <w:rPr>
                <w:sz w:val="16"/>
                <w:szCs w:val="16"/>
              </w:rPr>
            </w:pPr>
          </w:p>
        </w:tc>
      </w:tr>
      <w:tr w:rsidR="0053276D">
        <w:tc>
          <w:tcPr>
            <w:tcW w:w="3120" w:type="dxa"/>
            <w:shd w:val="clear" w:color="auto" w:fill="auto"/>
            <w:tcMar>
              <w:top w:w="100" w:type="dxa"/>
              <w:left w:w="100" w:type="dxa"/>
              <w:bottom w:w="100" w:type="dxa"/>
              <w:right w:w="100" w:type="dxa"/>
            </w:tcMar>
          </w:tcPr>
          <w:p w:rsidR="0053276D" w:rsidRDefault="0053276D">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53276D" w:rsidRDefault="0053276D">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53276D" w:rsidRDefault="00C61B31">
            <w:pPr>
              <w:widowControl w:val="0"/>
              <w:pBdr>
                <w:top w:val="nil"/>
                <w:left w:val="nil"/>
                <w:bottom w:val="nil"/>
                <w:right w:val="nil"/>
                <w:between w:val="nil"/>
              </w:pBdr>
              <w:spacing w:line="240" w:lineRule="auto"/>
              <w:rPr>
                <w:sz w:val="16"/>
                <w:szCs w:val="16"/>
              </w:rPr>
            </w:pPr>
            <w:r>
              <w:rPr>
                <w:sz w:val="16"/>
                <w:szCs w:val="16"/>
              </w:rPr>
              <w:t xml:space="preserve"> </w:t>
            </w:r>
          </w:p>
        </w:tc>
      </w:tr>
    </w:tbl>
    <w:p w:rsidR="0053276D" w:rsidRDefault="0053276D"/>
    <w:p w:rsidR="0053276D" w:rsidRDefault="0053276D">
      <w:pPr>
        <w:rPr>
          <w:b/>
        </w:rPr>
      </w:pPr>
    </w:p>
    <w:p w:rsidR="0053276D" w:rsidRDefault="00C61B31">
      <w:pPr>
        <w:rPr>
          <w:b/>
        </w:rPr>
      </w:pPr>
      <w:r>
        <w:rPr>
          <w:b/>
        </w:rPr>
        <w:t>Approval of Agenda</w:t>
      </w:r>
    </w:p>
    <w:p w:rsidR="0053276D" w:rsidRDefault="00C61B31">
      <w:r>
        <w:rPr>
          <w:b/>
        </w:rPr>
        <w:t>Motion</w:t>
      </w:r>
      <w:r>
        <w:t xml:space="preserve"> by Mr. Hunter to approve the meeting agenda with the addition of discussion item </w:t>
      </w:r>
    </w:p>
    <w:p w:rsidR="0053276D" w:rsidRDefault="00C61B31">
      <w:r>
        <w:t xml:space="preserve">G - </w:t>
      </w:r>
      <w:r w:rsidR="007B2A5A">
        <w:t>P</w:t>
      </w:r>
      <w:r>
        <w:t xml:space="preserve">olicy review schedule and action item </w:t>
      </w:r>
    </w:p>
    <w:p w:rsidR="0053276D" w:rsidRDefault="007B2A5A">
      <w:r>
        <w:t>F - A</w:t>
      </w:r>
      <w:r w:rsidR="00C61B31">
        <w:t xml:space="preserve">dopt a draft of board school goals. </w:t>
      </w:r>
    </w:p>
    <w:p w:rsidR="0053276D" w:rsidRDefault="007B2A5A">
      <w:r>
        <w:t xml:space="preserve">Ms. Cahill-Volpe </w:t>
      </w:r>
      <w:r w:rsidR="00C61B31">
        <w:t>seconds.</w:t>
      </w:r>
    </w:p>
    <w:p w:rsidR="0053276D" w:rsidRDefault="00C61B31">
      <w:r>
        <w:t xml:space="preserve">AYE: Ms. Cahill-Volpe, Ms. Coppinger, Mr. Figueroa, Mr. Hunter and Ms. Hutcheson-Brown </w:t>
      </w:r>
    </w:p>
    <w:p w:rsidR="0053276D" w:rsidRDefault="00C61B31">
      <w:r>
        <w:t>NO: None. Motion carried 5-0.</w:t>
      </w:r>
    </w:p>
    <w:p w:rsidR="0053276D" w:rsidRDefault="0053276D">
      <w:pPr>
        <w:rPr>
          <w:b/>
        </w:rPr>
      </w:pPr>
    </w:p>
    <w:p w:rsidR="0053276D" w:rsidRDefault="00C61B31">
      <w:pPr>
        <w:rPr>
          <w:b/>
        </w:rPr>
      </w:pPr>
      <w:r>
        <w:rPr>
          <w:b/>
        </w:rPr>
        <w:t>Approval of Minutes</w:t>
      </w:r>
    </w:p>
    <w:p w:rsidR="0053276D" w:rsidRDefault="00C61B31">
      <w:r>
        <w:rPr>
          <w:b/>
        </w:rPr>
        <w:t>Motion</w:t>
      </w:r>
      <w:r>
        <w:t xml:space="preserve"> by Ms. Cahill-Volpe to approve the minutes of the January 23, 2023 regular meeting.</w:t>
      </w:r>
    </w:p>
    <w:p w:rsidR="0053276D" w:rsidRDefault="00C61B31">
      <w:r>
        <w:t>Mr. Figueroa seconds.</w:t>
      </w:r>
    </w:p>
    <w:p w:rsidR="0053276D" w:rsidRDefault="00C61B31">
      <w:r>
        <w:t xml:space="preserve">AYE: Ms. Cahill-Volpe, Ms. Coppinger, Mr. Figueroa, Mr. Hunter and Ms. Hutcheson-Brown. </w:t>
      </w:r>
    </w:p>
    <w:p w:rsidR="0053276D" w:rsidRDefault="00C61B31">
      <w:r>
        <w:t>NO: None. Motion carried 5-0.</w:t>
      </w:r>
    </w:p>
    <w:p w:rsidR="0053276D" w:rsidRDefault="0053276D">
      <w:pPr>
        <w:rPr>
          <w:b/>
        </w:rPr>
      </w:pPr>
    </w:p>
    <w:p w:rsidR="0053276D" w:rsidRDefault="0053276D">
      <w:pPr>
        <w:rPr>
          <w:b/>
        </w:rPr>
      </w:pPr>
    </w:p>
    <w:p w:rsidR="0053276D" w:rsidRDefault="0053276D">
      <w:pPr>
        <w:rPr>
          <w:b/>
        </w:rPr>
      </w:pPr>
    </w:p>
    <w:p w:rsidR="0053276D" w:rsidRDefault="00C61B31">
      <w:r>
        <w:rPr>
          <w:b/>
        </w:rPr>
        <w:t xml:space="preserve">Public Participation </w:t>
      </w:r>
      <w:r>
        <w:t xml:space="preserve">- Mr. Cruz wonders if there could be anonymous surveys for staff and community for honest feedback on the culture of </w:t>
      </w:r>
      <w:r w:rsidR="007B2A5A">
        <w:t>the district.</w:t>
      </w:r>
    </w:p>
    <w:p w:rsidR="0053276D" w:rsidRDefault="0053276D"/>
    <w:p w:rsidR="0053276D" w:rsidRDefault="00C61B31">
      <w:r>
        <w:rPr>
          <w:b/>
        </w:rPr>
        <w:t xml:space="preserve">District Accountability Report – </w:t>
      </w:r>
      <w:r>
        <w:t>Mr. Cruz presented four recommendations from the previous DAC Meeting. 1. The Board informs the DAC of future topics and agenda items so that they may be well informed and be able to make appropriate recomme</w:t>
      </w:r>
      <w:r w:rsidR="007B2A5A">
        <w:t xml:space="preserve">ndations. 2. </w:t>
      </w:r>
      <w:r>
        <w:t xml:space="preserve">The DAC be informed about pertinent information about a School Resource Officer. 3. The DAC recommends that the board pursue any and all valid no-cost internal procedures from the retainment and recruitment presentation. 4. The DAC would like to see Pathways opportunities for the lower grade levels. </w:t>
      </w:r>
    </w:p>
    <w:p w:rsidR="0053276D" w:rsidRDefault="0053276D"/>
    <w:p w:rsidR="0053276D" w:rsidRDefault="00C61B31">
      <w:r>
        <w:rPr>
          <w:b/>
        </w:rPr>
        <w:t xml:space="preserve">Board Report  </w:t>
      </w:r>
    </w:p>
    <w:p w:rsidR="0053276D" w:rsidRDefault="00C61B31">
      <w:pPr>
        <w:numPr>
          <w:ilvl w:val="0"/>
          <w:numId w:val="1"/>
        </w:numPr>
      </w:pPr>
      <w:r>
        <w:t xml:space="preserve">LRC – HB23-1003 School Mental Health Assessment has been heavily amended. One change allows schools to opt in to the Health Assessment. Several school districts have complained that the </w:t>
      </w:r>
      <w:r w:rsidR="007B2A5A">
        <w:t xml:space="preserve">Educational Accountability Act </w:t>
      </w:r>
      <w:r>
        <w:t>has been applied by the Colorado State Board of Education in an unfair manner. SB23-071 is designed to allow Colorado public school districts to protect its local control powers and to challenge Colorado State Board of Education decisions issued under the Accountability Act</w:t>
      </w:r>
      <w:r w:rsidR="007B2A5A">
        <w:t>.</w:t>
      </w:r>
      <w:r>
        <w:t xml:space="preserve"> Public school districts can elect to have Colorado courts review these decisions.</w:t>
      </w:r>
      <w:r w:rsidR="007B2A5A">
        <w:t xml:space="preserve"> </w:t>
      </w:r>
      <w:r>
        <w:t xml:space="preserve">Ms. Coppinger pointed out HB23-1188 Individualized Learning Schools and Programs and SB23-065 Career Development Success Program for the board to review. </w:t>
      </w:r>
    </w:p>
    <w:p w:rsidR="0053276D" w:rsidRDefault="00C61B31">
      <w:pPr>
        <w:numPr>
          <w:ilvl w:val="0"/>
          <w:numId w:val="1"/>
        </w:numPr>
      </w:pPr>
      <w:r>
        <w:t xml:space="preserve">CASB – Mr. Figueroa referred to SB23-071 as well. He reminded board members of the many professional development opportunities through CASB. </w:t>
      </w:r>
    </w:p>
    <w:p w:rsidR="0053276D" w:rsidRDefault="00C61B31">
      <w:pPr>
        <w:numPr>
          <w:ilvl w:val="0"/>
          <w:numId w:val="1"/>
        </w:numPr>
      </w:pPr>
      <w:r>
        <w:t>BOCES - Montezuma-Cortez School District is looking into the possibility of pulling out of San Juan BOCES. This could cause a shift in our services and costs. Ms. Cahill-Volpe would like the board to appoint another member as an alternate BOCES designee.</w:t>
      </w:r>
    </w:p>
    <w:p w:rsidR="0053276D" w:rsidRDefault="0053276D"/>
    <w:p w:rsidR="0053276D" w:rsidRDefault="00C61B31">
      <w:pPr>
        <w:rPr>
          <w:b/>
        </w:rPr>
      </w:pPr>
      <w:r>
        <w:rPr>
          <w:b/>
        </w:rPr>
        <w:t>Report from Administrators and Committees</w:t>
      </w:r>
    </w:p>
    <w:p w:rsidR="0053276D" w:rsidRDefault="00C61B31">
      <w:pPr>
        <w:numPr>
          <w:ilvl w:val="0"/>
          <w:numId w:val="4"/>
        </w:numPr>
      </w:pPr>
      <w:r>
        <w:t xml:space="preserve">Superintendent’s Report – Mr. Cordrey shared the presentation on recruitment and retention at a recent superintendent meeting. He will be showing the presentation to the staff on February 24th and with the community on March 2nd and 3rd. The superintendents discussed MCSD pulling out of BOCES and the effects it would have on the other districts. February 20th is the deadline for submitting expenses for materials and curriculum for the Pathways grant. Mr. Cordrey explained the reasoning and procedure for revising policy IG - Curriculum Development. </w:t>
      </w:r>
    </w:p>
    <w:p w:rsidR="0053276D" w:rsidRDefault="00C61B31">
      <w:pPr>
        <w:numPr>
          <w:ilvl w:val="0"/>
          <w:numId w:val="4"/>
        </w:numPr>
      </w:pPr>
      <w:r>
        <w:t>Finance Report - No finance report for this meeting.</w:t>
      </w:r>
    </w:p>
    <w:p w:rsidR="0053276D" w:rsidRDefault="0053276D"/>
    <w:p w:rsidR="0053276D" w:rsidRDefault="00C61B31">
      <w:pPr>
        <w:rPr>
          <w:b/>
        </w:rPr>
      </w:pPr>
      <w:r>
        <w:t xml:space="preserve"> </w:t>
      </w:r>
      <w:r>
        <w:rPr>
          <w:b/>
        </w:rPr>
        <w:t>Discussion Items</w:t>
      </w:r>
    </w:p>
    <w:p w:rsidR="0053276D" w:rsidRDefault="00C61B31">
      <w:pPr>
        <w:numPr>
          <w:ilvl w:val="0"/>
          <w:numId w:val="2"/>
        </w:numPr>
      </w:pPr>
      <w:r>
        <w:t xml:space="preserve">Board Linkage </w:t>
      </w:r>
      <w:r w:rsidR="007B2A5A">
        <w:t>–</w:t>
      </w:r>
      <w:r>
        <w:t xml:space="preserve"> Ms</w:t>
      </w:r>
      <w:r w:rsidR="007B2A5A">
        <w:t>.</w:t>
      </w:r>
      <w:r>
        <w:t xml:space="preserve"> Cahill-Volpe met with the library to present linkage information. She thought it went well. Ms. Hutcheson-Brown is going to meet with the town next week and </w:t>
      </w:r>
      <w:r>
        <w:lastRenderedPageBreak/>
        <w:t xml:space="preserve">Mr. Figeuroa is meeting with the student body on March 16th. Ms. Coppinger is planning on meeting with non-profits. </w:t>
      </w:r>
    </w:p>
    <w:p w:rsidR="0053276D" w:rsidRDefault="007B2A5A">
      <w:pPr>
        <w:numPr>
          <w:ilvl w:val="0"/>
          <w:numId w:val="2"/>
        </w:numPr>
      </w:pPr>
      <w:r>
        <w:t>District Goals - The goals are currently in</w:t>
      </w:r>
      <w:r w:rsidR="00C61B31">
        <w:t xml:space="preserve"> draft form and the draft form is up for adoption this evening.  This is draft and subject to change after input from staff.</w:t>
      </w:r>
    </w:p>
    <w:p w:rsidR="0053276D" w:rsidRDefault="00C61B31">
      <w:pPr>
        <w:numPr>
          <w:ilvl w:val="0"/>
          <w:numId w:val="2"/>
        </w:numPr>
      </w:pPr>
      <w:r>
        <w:t>Bill Trackers on the Website - CASB and Rural Alliance bill trackers are available to view on the school board page of the website.</w:t>
      </w:r>
    </w:p>
    <w:p w:rsidR="0053276D" w:rsidRDefault="00C61B31">
      <w:pPr>
        <w:numPr>
          <w:ilvl w:val="0"/>
          <w:numId w:val="2"/>
        </w:numPr>
      </w:pPr>
      <w:r>
        <w:t xml:space="preserve">Community meeting regarding recruitment and retention presentation is scheduled for March 2nd in the cafeteria. Mr. Cordrey is trying to schedule the March 3rd meeting in the community center. </w:t>
      </w:r>
    </w:p>
    <w:p w:rsidR="0053276D" w:rsidRDefault="00C61B31">
      <w:pPr>
        <w:numPr>
          <w:ilvl w:val="0"/>
          <w:numId w:val="2"/>
        </w:numPr>
      </w:pPr>
      <w:r>
        <w:t>District wide professional development calendar and board responsibility - Mr. Cordrey is developing a district wide professional development schedule for next school year including trauma informed and PBL initiatives.</w:t>
      </w:r>
    </w:p>
    <w:p w:rsidR="0053276D" w:rsidRDefault="00C61B31">
      <w:pPr>
        <w:numPr>
          <w:ilvl w:val="0"/>
          <w:numId w:val="2"/>
        </w:numPr>
      </w:pPr>
      <w:r>
        <w:t xml:space="preserve">BOCES Bylaws: Article V Section I Membership Appointment of Alternative - Mr. Figueroa agreed to be the BOCES alternate. This will become an action item in March. </w:t>
      </w:r>
    </w:p>
    <w:p w:rsidR="0053276D" w:rsidRDefault="00C61B31">
      <w:pPr>
        <w:numPr>
          <w:ilvl w:val="0"/>
          <w:numId w:val="2"/>
        </w:numPr>
      </w:pPr>
      <w:r>
        <w:t xml:space="preserve">Policy Review - Ms. Hutcheson-Brown has set up a schedule to review our current policies. This will become a regular monthly agenda item. </w:t>
      </w:r>
    </w:p>
    <w:p w:rsidR="0053276D" w:rsidRDefault="0053276D"/>
    <w:p w:rsidR="0053276D" w:rsidRDefault="00C61B31">
      <w:pPr>
        <w:rPr>
          <w:b/>
        </w:rPr>
      </w:pPr>
      <w:r>
        <w:rPr>
          <w:b/>
        </w:rPr>
        <w:t>Strategic Plan - PBL Objective Report</w:t>
      </w:r>
    </w:p>
    <w:p w:rsidR="0053276D" w:rsidRDefault="00C61B31">
      <w:r>
        <w:t>Objective  4A -</w:t>
      </w:r>
      <w:r>
        <w:rPr>
          <w:b/>
        </w:rPr>
        <w:t xml:space="preserve"> </w:t>
      </w:r>
      <w:r>
        <w:t xml:space="preserve">Teachers and students will utilize student assessments data to develop and implement individualized student learning plans. Mancos students will demonstrate mastery and/or positive longitudinal growth in reading and math by the end of 3rd grade. All teachers will encourage an interest in and love of reading throughout a student’s academic career. </w:t>
      </w:r>
    </w:p>
    <w:p w:rsidR="0053276D" w:rsidRDefault="00C61B31">
      <w:r>
        <w:t xml:space="preserve">Board members reviewed this report with Ms. Farrar at an earlier work session. </w:t>
      </w:r>
    </w:p>
    <w:p w:rsidR="0053276D" w:rsidRDefault="0053276D">
      <w:pPr>
        <w:rPr>
          <w:b/>
        </w:rPr>
      </w:pPr>
    </w:p>
    <w:p w:rsidR="0053276D" w:rsidRDefault="00C61B31">
      <w:pPr>
        <w:rPr>
          <w:b/>
        </w:rPr>
      </w:pPr>
      <w:r>
        <w:rPr>
          <w:b/>
        </w:rPr>
        <w:t xml:space="preserve">Board Action to Accept the Objective Report  </w:t>
      </w:r>
    </w:p>
    <w:p w:rsidR="0053276D" w:rsidRDefault="00C61B31">
      <w:r>
        <w:t>Objective 1B - Mancos School District will upgrade its website for easier access and usability. Objective 3B - Mancos School District will implement a Portrait of a Graduate (PoG), student-centered model in all classrooms.</w:t>
      </w:r>
    </w:p>
    <w:p w:rsidR="0053276D" w:rsidRDefault="00C61B31">
      <w:r>
        <w:rPr>
          <w:b/>
        </w:rPr>
        <w:t>Motion</w:t>
      </w:r>
      <w:r>
        <w:t xml:space="preserve"> by Mr. Hunter to accept Objective 1B and 3B as approaching standard. </w:t>
      </w:r>
    </w:p>
    <w:p w:rsidR="0053276D" w:rsidRDefault="007B2A5A">
      <w:r>
        <w:t xml:space="preserve">Mr. Figeuroa </w:t>
      </w:r>
      <w:bookmarkStart w:id="1" w:name="_GoBack"/>
      <w:bookmarkEnd w:id="1"/>
      <w:r w:rsidR="00C61B31">
        <w:t>seconds.</w:t>
      </w:r>
    </w:p>
    <w:p w:rsidR="0053276D" w:rsidRDefault="00C61B31">
      <w:r>
        <w:t xml:space="preserve">AYE: Ms. Cahill-Volpe, Ms. Coppinger, Mr. Figueroa, Mr. Hunter and Ms. Hutcheson-Brown. </w:t>
      </w:r>
    </w:p>
    <w:p w:rsidR="0053276D" w:rsidRDefault="00C61B31">
      <w:r>
        <w:t>NO: None Motion carried 5-0</w:t>
      </w:r>
    </w:p>
    <w:p w:rsidR="0053276D" w:rsidRDefault="0053276D"/>
    <w:p w:rsidR="0053276D" w:rsidRDefault="00C61B31">
      <w:pPr>
        <w:rPr>
          <w:b/>
        </w:rPr>
      </w:pPr>
      <w:r>
        <w:rPr>
          <w:b/>
        </w:rPr>
        <w:t>Opportunity for Consent Motion</w:t>
      </w:r>
    </w:p>
    <w:p w:rsidR="0053276D" w:rsidRDefault="00C61B31">
      <w:r>
        <w:rPr>
          <w:b/>
        </w:rPr>
        <w:t xml:space="preserve">Motion </w:t>
      </w:r>
      <w:r>
        <w:t>by Mr. Hunter to consent to Action Items: A through F</w:t>
      </w:r>
    </w:p>
    <w:p w:rsidR="0053276D" w:rsidRDefault="00C61B31">
      <w:r>
        <w:t>Mr. Hutcheson-Brown seconds.</w:t>
      </w:r>
    </w:p>
    <w:p w:rsidR="0053276D" w:rsidRDefault="0053276D"/>
    <w:p w:rsidR="0053276D" w:rsidRDefault="00C61B31">
      <w:pPr>
        <w:rPr>
          <w:b/>
        </w:rPr>
      </w:pPr>
      <w:r>
        <w:rPr>
          <w:b/>
        </w:rPr>
        <w:t>Action Items</w:t>
      </w:r>
    </w:p>
    <w:p w:rsidR="0053276D" w:rsidRDefault="00C61B31">
      <w:pPr>
        <w:numPr>
          <w:ilvl w:val="0"/>
          <w:numId w:val="3"/>
        </w:numPr>
      </w:pPr>
      <w:r>
        <w:t xml:space="preserve">Approve Bills </w:t>
      </w:r>
    </w:p>
    <w:p w:rsidR="0053276D" w:rsidRDefault="00C61B31">
      <w:pPr>
        <w:rPr>
          <w:i/>
        </w:rPr>
      </w:pPr>
      <w:r>
        <w:rPr>
          <w:i/>
        </w:rPr>
        <w:t>Approved by consent.</w:t>
      </w:r>
    </w:p>
    <w:p w:rsidR="0053276D" w:rsidRDefault="00C61B31">
      <w:pPr>
        <w:numPr>
          <w:ilvl w:val="0"/>
          <w:numId w:val="3"/>
        </w:numPr>
      </w:pPr>
      <w:r>
        <w:t>Act on recommendation to accept the resignation of Cathy Conway, Route Driver</w:t>
      </w:r>
    </w:p>
    <w:p w:rsidR="0053276D" w:rsidRDefault="00C61B31">
      <w:pPr>
        <w:rPr>
          <w:i/>
        </w:rPr>
      </w:pPr>
      <w:r>
        <w:rPr>
          <w:i/>
        </w:rPr>
        <w:t>Approved by consent.</w:t>
      </w:r>
    </w:p>
    <w:p w:rsidR="0053276D" w:rsidRDefault="00C61B31">
      <w:pPr>
        <w:numPr>
          <w:ilvl w:val="0"/>
          <w:numId w:val="3"/>
        </w:numPr>
      </w:pPr>
      <w:r>
        <w:lastRenderedPageBreak/>
        <w:t>Act on recommendation to hire Marie Homedew, Custodian</w:t>
      </w:r>
    </w:p>
    <w:p w:rsidR="0053276D" w:rsidRDefault="00C61B31">
      <w:pPr>
        <w:rPr>
          <w:i/>
        </w:rPr>
      </w:pPr>
      <w:r>
        <w:rPr>
          <w:i/>
        </w:rPr>
        <w:t>Approved by consent.</w:t>
      </w:r>
    </w:p>
    <w:p w:rsidR="0053276D" w:rsidRDefault="00C61B31">
      <w:pPr>
        <w:numPr>
          <w:ilvl w:val="0"/>
          <w:numId w:val="3"/>
        </w:numPr>
      </w:pPr>
      <w:r>
        <w:t>Approve updated substitute list</w:t>
      </w:r>
    </w:p>
    <w:p w:rsidR="0053276D" w:rsidRDefault="00C61B31">
      <w:pPr>
        <w:rPr>
          <w:i/>
        </w:rPr>
      </w:pPr>
      <w:r>
        <w:rPr>
          <w:i/>
        </w:rPr>
        <w:t>Approved by consent.</w:t>
      </w:r>
    </w:p>
    <w:p w:rsidR="0053276D" w:rsidRDefault="00C61B31">
      <w:pPr>
        <w:numPr>
          <w:ilvl w:val="0"/>
          <w:numId w:val="3"/>
        </w:numPr>
      </w:pPr>
      <w:r>
        <w:t>1st Reading Policy GBGH - Sick Leave Bank</w:t>
      </w:r>
    </w:p>
    <w:p w:rsidR="0053276D" w:rsidRDefault="00C61B31">
      <w:pPr>
        <w:rPr>
          <w:i/>
        </w:rPr>
      </w:pPr>
      <w:r>
        <w:rPr>
          <w:i/>
        </w:rPr>
        <w:t>Approved by consent.</w:t>
      </w:r>
    </w:p>
    <w:p w:rsidR="0053276D" w:rsidRDefault="00C61B31">
      <w:pPr>
        <w:numPr>
          <w:ilvl w:val="0"/>
          <w:numId w:val="3"/>
        </w:numPr>
      </w:pPr>
      <w:r>
        <w:t>Approve draft district school goals</w:t>
      </w:r>
    </w:p>
    <w:p w:rsidR="0053276D" w:rsidRDefault="00C61B31">
      <w:pPr>
        <w:rPr>
          <w:i/>
        </w:rPr>
      </w:pPr>
      <w:r>
        <w:rPr>
          <w:i/>
        </w:rPr>
        <w:t>Approved by consent.</w:t>
      </w:r>
    </w:p>
    <w:p w:rsidR="0053276D" w:rsidRDefault="0053276D"/>
    <w:p w:rsidR="0053276D" w:rsidRDefault="00C61B31">
      <w:r>
        <w:rPr>
          <w:b/>
        </w:rPr>
        <w:t xml:space="preserve">Public Participation </w:t>
      </w:r>
      <w:r>
        <w:t xml:space="preserve">- Mr. Cruz asked if the board meetings were going to be at 6pm going forward. The board responded that work sessions will start at 5pm and the regular meeting will follow at 6pm for now on. </w:t>
      </w:r>
    </w:p>
    <w:p w:rsidR="0053276D" w:rsidRDefault="0053276D">
      <w:pPr>
        <w:rPr>
          <w:b/>
        </w:rPr>
      </w:pPr>
    </w:p>
    <w:p w:rsidR="0053276D" w:rsidRDefault="00C61B31">
      <w:pPr>
        <w:rPr>
          <w:b/>
        </w:rPr>
      </w:pPr>
      <w:r>
        <w:rPr>
          <w:b/>
        </w:rPr>
        <w:t>Future Agenda Items</w:t>
      </w:r>
    </w:p>
    <w:p w:rsidR="0053276D" w:rsidRDefault="00C61B31">
      <w:r>
        <w:t>Clarify DAC responsibilities</w:t>
      </w:r>
    </w:p>
    <w:p w:rsidR="0053276D" w:rsidRDefault="00C61B31">
      <w:r>
        <w:t>Mr. Figueroa to reach out to Sherri Wright</w:t>
      </w:r>
    </w:p>
    <w:p w:rsidR="0053276D" w:rsidRDefault="00C61B31">
      <w:r>
        <w:t>Appoint Mr. Figueroa as BOCES alternate</w:t>
      </w:r>
    </w:p>
    <w:p w:rsidR="0053276D" w:rsidRDefault="00C61B31">
      <w:r>
        <w:t>Policy review</w:t>
      </w:r>
    </w:p>
    <w:p w:rsidR="0053276D" w:rsidRDefault="00C61B31">
      <w:r>
        <w:t>Date for board retreat</w:t>
      </w:r>
    </w:p>
    <w:p w:rsidR="0053276D" w:rsidRDefault="0053276D">
      <w:pPr>
        <w:rPr>
          <w:b/>
        </w:rPr>
      </w:pPr>
    </w:p>
    <w:p w:rsidR="0053276D" w:rsidRDefault="00C61B31">
      <w:pPr>
        <w:rPr>
          <w:b/>
        </w:rPr>
      </w:pPr>
      <w:r>
        <w:rPr>
          <w:b/>
        </w:rPr>
        <w:t>Adjournment</w:t>
      </w:r>
    </w:p>
    <w:p w:rsidR="0053276D" w:rsidRDefault="00C61B31">
      <w:r>
        <w:t>The Board adjourned by consensus at 817: p.m.</w:t>
      </w:r>
    </w:p>
    <w:p w:rsidR="0053276D" w:rsidRDefault="0053276D"/>
    <w:p w:rsidR="0053276D" w:rsidRDefault="0053276D"/>
    <w:p w:rsidR="0053276D" w:rsidRDefault="0053276D"/>
    <w:p w:rsidR="0053276D" w:rsidRDefault="00C61B31">
      <w:r>
        <w:t>______________________________________________</w:t>
      </w:r>
    </w:p>
    <w:p w:rsidR="0053276D" w:rsidRDefault="00C61B31">
      <w:r>
        <w:t>Pamela Coppinger, President</w:t>
      </w:r>
    </w:p>
    <w:p w:rsidR="0053276D" w:rsidRDefault="0053276D"/>
    <w:p w:rsidR="0053276D" w:rsidRDefault="0053276D"/>
    <w:p w:rsidR="0053276D" w:rsidRDefault="00C61B31">
      <w:r>
        <w:t>_______________________________________________</w:t>
      </w:r>
    </w:p>
    <w:p w:rsidR="0053276D" w:rsidRDefault="00C61B31">
      <w:r>
        <w:t>Katie Cahill-Volpe, Secretary</w:t>
      </w:r>
    </w:p>
    <w:p w:rsidR="0053276D" w:rsidRDefault="0053276D"/>
    <w:p w:rsidR="0053276D" w:rsidRDefault="0053276D"/>
    <w:sectPr w:rsidR="0053276D">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7DF" w:rsidRDefault="00C657DF">
      <w:pPr>
        <w:spacing w:line="240" w:lineRule="auto"/>
      </w:pPr>
      <w:r>
        <w:separator/>
      </w:r>
    </w:p>
  </w:endnote>
  <w:endnote w:type="continuationSeparator" w:id="0">
    <w:p w:rsidR="00C657DF" w:rsidRDefault="00C65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7DF" w:rsidRDefault="00C657DF">
      <w:pPr>
        <w:spacing w:line="240" w:lineRule="auto"/>
      </w:pPr>
      <w:r>
        <w:separator/>
      </w:r>
    </w:p>
  </w:footnote>
  <w:footnote w:type="continuationSeparator" w:id="0">
    <w:p w:rsidR="00C657DF" w:rsidRDefault="00C65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6D" w:rsidRDefault="00C61B31">
    <w:pPr>
      <w:rPr>
        <w:color w:val="B7B7B7"/>
      </w:rPr>
    </w:pPr>
    <w:r>
      <w:rPr>
        <w:color w:val="B7B7B7"/>
      </w:rPr>
      <w:t>Minutes of the regular meeting of the</w:t>
    </w:r>
  </w:p>
  <w:p w:rsidR="0053276D" w:rsidRDefault="00C61B31">
    <w:pPr>
      <w:rPr>
        <w:color w:val="B7B7B7"/>
        <w:sz w:val="20"/>
        <w:szCs w:val="20"/>
      </w:rPr>
    </w:pPr>
    <w:r>
      <w:rPr>
        <w:color w:val="B7B7B7"/>
        <w:sz w:val="20"/>
        <w:szCs w:val="20"/>
      </w:rPr>
      <w:t>Mancos School District RE-6 Board of Education</w:t>
    </w:r>
  </w:p>
  <w:p w:rsidR="0053276D" w:rsidRDefault="00C61B31">
    <w:pPr>
      <w:rPr>
        <w:color w:val="B7B7B7"/>
        <w:sz w:val="20"/>
        <w:szCs w:val="20"/>
      </w:rPr>
    </w:pPr>
    <w:r>
      <w:rPr>
        <w:color w:val="B7B7B7"/>
        <w:sz w:val="20"/>
        <w:szCs w:val="20"/>
      </w:rPr>
      <w:t>High School, Room #223</w:t>
    </w:r>
  </w:p>
  <w:p w:rsidR="0053276D" w:rsidRDefault="00C61B31">
    <w:pPr>
      <w:rPr>
        <w:color w:val="B7B7B7"/>
        <w:sz w:val="20"/>
        <w:szCs w:val="20"/>
      </w:rPr>
    </w:pPr>
    <w:r>
      <w:rPr>
        <w:color w:val="B7B7B7"/>
        <w:sz w:val="20"/>
        <w:szCs w:val="20"/>
      </w:rPr>
      <w:t>February 13, 2023, 7:00 p.m.</w:t>
    </w:r>
  </w:p>
  <w:p w:rsidR="0053276D" w:rsidRDefault="00C61B31">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7B2A5A">
      <w:rPr>
        <w:noProof/>
        <w:color w:val="B7B7B7"/>
        <w:sz w:val="20"/>
        <w:szCs w:val="20"/>
      </w:rPr>
      <w:t>4</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630A"/>
    <w:multiLevelType w:val="multilevel"/>
    <w:tmpl w:val="8AEE59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E665C6"/>
    <w:multiLevelType w:val="multilevel"/>
    <w:tmpl w:val="688C1B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7B29CE"/>
    <w:multiLevelType w:val="multilevel"/>
    <w:tmpl w:val="18B062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A233FC"/>
    <w:multiLevelType w:val="multilevel"/>
    <w:tmpl w:val="29B8E0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6D"/>
    <w:rsid w:val="000B552F"/>
    <w:rsid w:val="001346C1"/>
    <w:rsid w:val="0053276D"/>
    <w:rsid w:val="007B2A5A"/>
    <w:rsid w:val="00C61B31"/>
    <w:rsid w:val="00C657DF"/>
    <w:rsid w:val="00DA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4F37"/>
  <w15:docId w15:val="{E4376FDE-68A6-4C71-B7EE-9F502F28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xD+CsA7u0t2sBCvJXrjRTmeaiQ==">AMUW2mUltMTNgrLPfl5roqW8K/zpeigFwt1mK/PIQubBE1LXgjyDGnNhTuBhRiDEvQggeKI7OU1RFq6/GLWATkCQFy7Lur9JmqpCyrhUhISHz4M84apSw/pWo7epVUEorAyWyoPy4rbC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4</cp:revision>
  <dcterms:created xsi:type="dcterms:W3CDTF">2023-02-16T20:40:00Z</dcterms:created>
  <dcterms:modified xsi:type="dcterms:W3CDTF">2023-03-06T21:19:00Z</dcterms:modified>
</cp:coreProperties>
</file>